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CBAF3" w14:textId="6C2F95C2" w:rsidR="00235F97" w:rsidRPr="00235F97" w:rsidRDefault="00235F97" w:rsidP="007738F8">
      <w:pPr>
        <w:tabs>
          <w:tab w:val="left" w:pos="3220"/>
        </w:tabs>
        <w:spacing w:after="0"/>
        <w:jc w:val="center"/>
        <w:rPr>
          <w:rFonts w:ascii="Arial" w:eastAsia="Times New Roman" w:hAnsi="Arial" w:cs="Arial"/>
          <w:b/>
          <w:bCs/>
          <w:color w:val="000000"/>
          <w:sz w:val="32"/>
          <w:szCs w:val="32"/>
          <w:u w:val="single"/>
          <w:lang w:eastAsia="fr-FR"/>
        </w:rPr>
      </w:pPr>
      <w:r w:rsidRPr="00235F97">
        <w:rPr>
          <w:rFonts w:ascii="Arial" w:eastAsia="Times New Roman" w:hAnsi="Arial" w:cs="Arial"/>
          <w:b/>
          <w:bCs/>
          <w:color w:val="000000"/>
          <w:sz w:val="32"/>
          <w:szCs w:val="32"/>
          <w:u w:val="single"/>
          <w:lang w:eastAsia="fr-FR"/>
        </w:rPr>
        <w:t xml:space="preserve">Technicien de laboratoire </w:t>
      </w:r>
      <w:r w:rsidR="0078596B">
        <w:rPr>
          <w:rFonts w:ascii="Arial" w:eastAsia="Times New Roman" w:hAnsi="Arial" w:cs="Arial"/>
          <w:b/>
          <w:bCs/>
          <w:color w:val="000000"/>
          <w:sz w:val="32"/>
          <w:szCs w:val="32"/>
          <w:u w:val="single"/>
          <w:lang w:eastAsia="fr-FR"/>
        </w:rPr>
        <w:t xml:space="preserve">PMA </w:t>
      </w:r>
      <w:r w:rsidRPr="00235F97">
        <w:rPr>
          <w:rFonts w:ascii="Arial" w:eastAsia="Times New Roman" w:hAnsi="Arial" w:cs="Arial"/>
          <w:b/>
          <w:bCs/>
          <w:color w:val="000000"/>
          <w:sz w:val="32"/>
          <w:szCs w:val="32"/>
          <w:u w:val="single"/>
          <w:lang w:eastAsia="fr-FR"/>
        </w:rPr>
        <w:t>H/F</w:t>
      </w:r>
    </w:p>
    <w:p w14:paraId="0FCBE009" w14:textId="5B450B04" w:rsidR="00235F97" w:rsidRDefault="00235F97" w:rsidP="007738F8">
      <w:pPr>
        <w:shd w:val="clear" w:color="auto" w:fill="FFFFFF"/>
        <w:spacing w:after="0" w:line="240" w:lineRule="auto"/>
        <w:jc w:val="center"/>
        <w:rPr>
          <w:rFonts w:ascii="Arial" w:eastAsia="Times New Roman" w:hAnsi="Arial" w:cs="Arial"/>
          <w:b/>
          <w:bCs/>
          <w:color w:val="000000"/>
          <w:sz w:val="28"/>
          <w:szCs w:val="28"/>
          <w:u w:val="single"/>
          <w:lang w:eastAsia="fr-FR"/>
        </w:rPr>
      </w:pPr>
      <w:r>
        <w:rPr>
          <w:rFonts w:ascii="Arial" w:eastAsia="Times New Roman" w:hAnsi="Arial" w:cs="Arial"/>
          <w:b/>
          <w:bCs/>
          <w:color w:val="000000"/>
          <w:sz w:val="28"/>
          <w:szCs w:val="28"/>
          <w:u w:val="single"/>
          <w:lang w:eastAsia="fr-FR"/>
        </w:rPr>
        <w:t xml:space="preserve">CDI temps plein – </w:t>
      </w:r>
      <w:r w:rsidR="0037057A">
        <w:rPr>
          <w:rFonts w:ascii="Arial" w:eastAsia="Times New Roman" w:hAnsi="Arial" w:cs="Arial"/>
          <w:b/>
          <w:bCs/>
          <w:color w:val="000000"/>
          <w:sz w:val="28"/>
          <w:szCs w:val="28"/>
          <w:u w:val="single"/>
          <w:lang w:eastAsia="fr-FR"/>
        </w:rPr>
        <w:t>Annecy (74)</w:t>
      </w:r>
    </w:p>
    <w:p w14:paraId="570EE2DC" w14:textId="77777777" w:rsidR="00235F97" w:rsidRPr="007738F8" w:rsidRDefault="00235F97" w:rsidP="00235F97">
      <w:pPr>
        <w:shd w:val="clear" w:color="auto" w:fill="FFFFFF"/>
        <w:spacing w:after="0" w:line="240" w:lineRule="auto"/>
        <w:jc w:val="center"/>
        <w:rPr>
          <w:rFonts w:ascii="Arial" w:eastAsia="Times New Roman" w:hAnsi="Arial" w:cs="Arial"/>
          <w:b/>
          <w:bCs/>
          <w:color w:val="000000"/>
          <w:sz w:val="24"/>
          <w:szCs w:val="24"/>
          <w:u w:val="single"/>
          <w:lang w:eastAsia="fr-FR"/>
        </w:rPr>
      </w:pPr>
    </w:p>
    <w:p w14:paraId="29BCD944" w14:textId="77777777" w:rsidR="00235F97" w:rsidRPr="007738F8" w:rsidRDefault="00235F97" w:rsidP="00235F97">
      <w:pPr>
        <w:shd w:val="clear" w:color="auto" w:fill="FFFFFF"/>
        <w:spacing w:after="0" w:line="240" w:lineRule="auto"/>
        <w:jc w:val="both"/>
        <w:rPr>
          <w:rFonts w:ascii="Arial" w:eastAsia="Times New Roman" w:hAnsi="Arial" w:cs="Arial"/>
          <w:color w:val="000000"/>
          <w:sz w:val="24"/>
          <w:szCs w:val="24"/>
          <w:lang w:eastAsia="fr-FR"/>
        </w:rPr>
      </w:pPr>
    </w:p>
    <w:p w14:paraId="17B86D7F" w14:textId="77777777" w:rsidR="001A771E" w:rsidRPr="001A771E" w:rsidRDefault="001A771E" w:rsidP="001A771E">
      <w:pPr>
        <w:shd w:val="clear" w:color="auto" w:fill="FFFFFF"/>
        <w:spacing w:after="0" w:line="240" w:lineRule="auto"/>
        <w:jc w:val="both"/>
        <w:rPr>
          <w:rFonts w:ascii="Arial" w:eastAsia="Times New Roman" w:hAnsi="Arial" w:cs="Arial"/>
          <w:color w:val="000000"/>
          <w:sz w:val="24"/>
          <w:szCs w:val="24"/>
          <w:lang w:eastAsia="fr-FR"/>
        </w:rPr>
      </w:pPr>
      <w:r w:rsidRPr="001A771E">
        <w:rPr>
          <w:rFonts w:ascii="Arial" w:eastAsia="Times New Roman" w:hAnsi="Arial" w:cs="Arial"/>
          <w:color w:val="000000"/>
          <w:sz w:val="24"/>
          <w:szCs w:val="24"/>
          <w:lang w:eastAsia="fr-FR"/>
        </w:rPr>
        <w:t>Premier fournisseur de diagnostics médicaux en Europe, SYNLAB jouit d'un réseau international de 20 000 collaborateurs, répartis dans 36 pays à travers le monde, qui partagent et valident les meilleures pratiques de la Biologie Médicale (oncologie, hématologie, médecine interne, génétique). En France, notre réseau est constitué de 380 laboratoires d'analyses médicales et plateaux techniques dans lesquels s'animent une communauté de plus de 400 biologistes et 4 000 collaborateurs au service des patients et prescripteurs.</w:t>
      </w:r>
    </w:p>
    <w:p w14:paraId="194D5211" w14:textId="77777777" w:rsidR="001A771E" w:rsidRPr="001A771E" w:rsidRDefault="001A771E" w:rsidP="001A771E">
      <w:pPr>
        <w:shd w:val="clear" w:color="auto" w:fill="FFFFFF"/>
        <w:spacing w:after="0" w:line="240" w:lineRule="auto"/>
        <w:jc w:val="both"/>
        <w:rPr>
          <w:rFonts w:ascii="Arial" w:eastAsia="Times New Roman" w:hAnsi="Arial" w:cs="Arial"/>
          <w:color w:val="000000"/>
          <w:sz w:val="24"/>
          <w:szCs w:val="24"/>
          <w:lang w:eastAsia="fr-FR"/>
        </w:rPr>
      </w:pPr>
    </w:p>
    <w:p w14:paraId="4652211B" w14:textId="17E83F2A" w:rsidR="001A771E" w:rsidRPr="001A771E" w:rsidRDefault="001A771E" w:rsidP="001A771E">
      <w:pPr>
        <w:shd w:val="clear" w:color="auto" w:fill="FFFFFF"/>
        <w:spacing w:after="0" w:line="240" w:lineRule="auto"/>
        <w:jc w:val="both"/>
        <w:rPr>
          <w:rFonts w:ascii="Arial" w:eastAsia="Times New Roman" w:hAnsi="Arial" w:cs="Arial"/>
          <w:color w:val="000000"/>
          <w:sz w:val="24"/>
          <w:szCs w:val="24"/>
          <w:lang w:eastAsia="fr-FR"/>
        </w:rPr>
      </w:pPr>
      <w:r w:rsidRPr="001A771E">
        <w:rPr>
          <w:rFonts w:ascii="Arial" w:eastAsia="Times New Roman" w:hAnsi="Arial" w:cs="Arial"/>
          <w:color w:val="000000"/>
          <w:sz w:val="24"/>
          <w:szCs w:val="24"/>
          <w:lang w:eastAsia="fr-FR"/>
        </w:rPr>
        <w:t>SYNLAB PAYS DE SAVOIE, laboratoire de biologie médicale regroupant 1</w:t>
      </w:r>
      <w:r w:rsidR="008E04D0">
        <w:rPr>
          <w:rFonts w:ascii="Arial" w:eastAsia="Times New Roman" w:hAnsi="Arial" w:cs="Arial"/>
          <w:color w:val="000000"/>
          <w:sz w:val="24"/>
          <w:szCs w:val="24"/>
          <w:lang w:eastAsia="fr-FR"/>
        </w:rPr>
        <w:t>5</w:t>
      </w:r>
      <w:r w:rsidRPr="001A771E">
        <w:rPr>
          <w:rFonts w:ascii="Arial" w:eastAsia="Times New Roman" w:hAnsi="Arial" w:cs="Arial"/>
          <w:color w:val="000000"/>
          <w:sz w:val="24"/>
          <w:szCs w:val="24"/>
          <w:lang w:eastAsia="fr-FR"/>
        </w:rPr>
        <w:t> sites implantés sur les départements de la Savoie et de la Haute-Savoie, et employant 1</w:t>
      </w:r>
      <w:r w:rsidR="008E04D0">
        <w:rPr>
          <w:rFonts w:ascii="Arial" w:eastAsia="Times New Roman" w:hAnsi="Arial" w:cs="Arial"/>
          <w:color w:val="000000"/>
          <w:sz w:val="24"/>
          <w:szCs w:val="24"/>
          <w:lang w:eastAsia="fr-FR"/>
        </w:rPr>
        <w:t>3</w:t>
      </w:r>
      <w:r w:rsidRPr="001A771E">
        <w:rPr>
          <w:rFonts w:ascii="Arial" w:eastAsia="Times New Roman" w:hAnsi="Arial" w:cs="Arial"/>
          <w:color w:val="000000"/>
          <w:sz w:val="24"/>
          <w:szCs w:val="24"/>
          <w:lang w:eastAsia="fr-FR"/>
        </w:rPr>
        <w:t xml:space="preserve">0 collaborateurs recherche un(e) : Technicien de laboratoire </w:t>
      </w:r>
      <w:r w:rsidR="0078596B">
        <w:rPr>
          <w:rFonts w:ascii="Arial" w:eastAsia="Times New Roman" w:hAnsi="Arial" w:cs="Arial"/>
          <w:color w:val="000000"/>
          <w:sz w:val="24"/>
          <w:szCs w:val="24"/>
          <w:lang w:eastAsia="fr-FR"/>
        </w:rPr>
        <w:t xml:space="preserve">PMA </w:t>
      </w:r>
      <w:r w:rsidRPr="001A771E">
        <w:rPr>
          <w:rFonts w:ascii="Arial" w:eastAsia="Times New Roman" w:hAnsi="Arial" w:cs="Arial"/>
          <w:color w:val="000000"/>
          <w:sz w:val="24"/>
          <w:szCs w:val="24"/>
          <w:lang w:eastAsia="fr-FR"/>
        </w:rPr>
        <w:t>H/F</w:t>
      </w:r>
    </w:p>
    <w:p w14:paraId="57CCD4DC" w14:textId="77777777" w:rsidR="001A771E" w:rsidRPr="001A771E" w:rsidRDefault="001A771E" w:rsidP="001A771E">
      <w:pPr>
        <w:shd w:val="clear" w:color="auto" w:fill="FFFFFF"/>
        <w:spacing w:after="0" w:line="240" w:lineRule="auto"/>
        <w:jc w:val="both"/>
        <w:rPr>
          <w:rFonts w:ascii="Arial" w:eastAsia="Times New Roman" w:hAnsi="Arial" w:cs="Arial"/>
          <w:color w:val="000000"/>
          <w:sz w:val="24"/>
          <w:szCs w:val="24"/>
          <w:lang w:eastAsia="fr-FR"/>
        </w:rPr>
      </w:pPr>
    </w:p>
    <w:p w14:paraId="680EE3C5" w14:textId="2B218F00" w:rsidR="001A771E" w:rsidRDefault="001A771E" w:rsidP="001A771E">
      <w:pPr>
        <w:shd w:val="clear" w:color="auto" w:fill="FFFFFF"/>
        <w:spacing w:after="0" w:line="240" w:lineRule="auto"/>
        <w:jc w:val="both"/>
        <w:rPr>
          <w:rFonts w:ascii="Arial" w:eastAsia="Times New Roman" w:hAnsi="Arial" w:cs="Arial"/>
          <w:color w:val="000000"/>
          <w:sz w:val="24"/>
          <w:szCs w:val="24"/>
          <w:lang w:eastAsia="fr-FR"/>
        </w:rPr>
      </w:pPr>
      <w:r w:rsidRPr="001A771E">
        <w:rPr>
          <w:rFonts w:ascii="Arial" w:eastAsia="Times New Roman" w:hAnsi="Arial" w:cs="Arial"/>
          <w:color w:val="000000"/>
          <w:sz w:val="24"/>
          <w:szCs w:val="24"/>
          <w:lang w:eastAsia="fr-FR"/>
        </w:rPr>
        <w:t xml:space="preserve">Affecté(e) sur </w:t>
      </w:r>
      <w:r w:rsidR="0078596B">
        <w:rPr>
          <w:rFonts w:ascii="Arial" w:eastAsia="Times New Roman" w:hAnsi="Arial" w:cs="Arial"/>
          <w:color w:val="000000"/>
          <w:sz w:val="24"/>
          <w:szCs w:val="24"/>
          <w:lang w:eastAsia="fr-FR"/>
        </w:rPr>
        <w:t>le laboratoire de la Gare à Annecy</w:t>
      </w:r>
      <w:r w:rsidRPr="001A771E">
        <w:rPr>
          <w:rFonts w:ascii="Arial" w:eastAsia="Times New Roman" w:hAnsi="Arial" w:cs="Arial"/>
          <w:color w:val="000000"/>
          <w:sz w:val="24"/>
          <w:szCs w:val="24"/>
          <w:lang w:eastAsia="fr-FR"/>
        </w:rPr>
        <w:t>, vous aurez pour principales missions :</w:t>
      </w:r>
    </w:p>
    <w:p w14:paraId="4177CD10" w14:textId="77777777" w:rsidR="0078596B" w:rsidRDefault="0078596B" w:rsidP="001A771E">
      <w:pPr>
        <w:shd w:val="clear" w:color="auto" w:fill="FFFFFF"/>
        <w:spacing w:after="0" w:line="240" w:lineRule="auto"/>
        <w:jc w:val="both"/>
        <w:rPr>
          <w:rFonts w:ascii="Arial" w:eastAsia="Times New Roman" w:hAnsi="Arial" w:cs="Arial"/>
          <w:color w:val="000000"/>
          <w:sz w:val="24"/>
          <w:szCs w:val="24"/>
          <w:lang w:eastAsia="fr-FR"/>
        </w:rPr>
      </w:pPr>
    </w:p>
    <w:p w14:paraId="2F78B9FD" w14:textId="396E4057" w:rsidR="0078596B" w:rsidRPr="0078596B" w:rsidRDefault="0078596B" w:rsidP="0078596B">
      <w:pPr>
        <w:pStyle w:val="Paragraphedeliste"/>
        <w:numPr>
          <w:ilvl w:val="0"/>
          <w:numId w:val="8"/>
        </w:numPr>
        <w:shd w:val="clear" w:color="auto" w:fill="FFFFFF"/>
        <w:spacing w:after="0" w:line="240" w:lineRule="auto"/>
        <w:jc w:val="both"/>
        <w:rPr>
          <w:rFonts w:ascii="Arial" w:eastAsia="Times New Roman" w:hAnsi="Arial" w:cs="Arial"/>
          <w:color w:val="000000"/>
          <w:sz w:val="24"/>
          <w:szCs w:val="24"/>
          <w:lang w:eastAsia="fr-FR"/>
        </w:rPr>
      </w:pPr>
      <w:r w:rsidRPr="0078596B">
        <w:rPr>
          <w:rFonts w:ascii="Arial" w:eastAsia="Times New Roman" w:hAnsi="Arial" w:cs="Arial"/>
          <w:color w:val="000000"/>
          <w:sz w:val="24"/>
          <w:szCs w:val="24"/>
          <w:lang w:eastAsia="fr-FR"/>
        </w:rPr>
        <w:t>Accueillir et installer les patients</w:t>
      </w:r>
    </w:p>
    <w:p w14:paraId="55A70DCA" w14:textId="651BFD17" w:rsidR="0078596B" w:rsidRPr="0078596B" w:rsidRDefault="0078596B" w:rsidP="0078596B">
      <w:pPr>
        <w:pStyle w:val="Paragraphedeliste"/>
        <w:numPr>
          <w:ilvl w:val="0"/>
          <w:numId w:val="8"/>
        </w:numPr>
        <w:shd w:val="clear" w:color="auto" w:fill="FFFFFF"/>
        <w:spacing w:after="0" w:line="240" w:lineRule="auto"/>
        <w:jc w:val="both"/>
        <w:rPr>
          <w:rFonts w:ascii="Arial" w:eastAsia="Times New Roman" w:hAnsi="Arial" w:cs="Arial"/>
          <w:color w:val="000000"/>
          <w:sz w:val="24"/>
          <w:szCs w:val="24"/>
          <w:lang w:eastAsia="fr-FR"/>
        </w:rPr>
      </w:pPr>
      <w:proofErr w:type="spellStart"/>
      <w:r w:rsidRPr="0078596B">
        <w:rPr>
          <w:rFonts w:ascii="Arial" w:eastAsia="Times New Roman" w:hAnsi="Arial" w:cs="Arial"/>
          <w:color w:val="000000"/>
          <w:sz w:val="24"/>
          <w:szCs w:val="24"/>
          <w:lang w:eastAsia="fr-FR"/>
        </w:rPr>
        <w:t>Spermiologie</w:t>
      </w:r>
      <w:proofErr w:type="spellEnd"/>
      <w:r w:rsidRPr="0078596B">
        <w:rPr>
          <w:rFonts w:ascii="Arial" w:eastAsia="Times New Roman" w:hAnsi="Arial" w:cs="Arial"/>
          <w:color w:val="000000"/>
          <w:sz w:val="24"/>
          <w:szCs w:val="24"/>
          <w:lang w:eastAsia="fr-FR"/>
        </w:rPr>
        <w:t xml:space="preserve"> : réalisation des spermogrammes, lecture des </w:t>
      </w:r>
      <w:proofErr w:type="spellStart"/>
      <w:r w:rsidRPr="0078596B">
        <w:rPr>
          <w:rFonts w:ascii="Arial" w:eastAsia="Times New Roman" w:hAnsi="Arial" w:cs="Arial"/>
          <w:color w:val="000000"/>
          <w:sz w:val="24"/>
          <w:szCs w:val="24"/>
          <w:lang w:eastAsia="fr-FR"/>
        </w:rPr>
        <w:t>spermocytogrammes</w:t>
      </w:r>
      <w:proofErr w:type="spellEnd"/>
      <w:r w:rsidRPr="0078596B">
        <w:rPr>
          <w:rFonts w:ascii="Arial" w:eastAsia="Times New Roman" w:hAnsi="Arial" w:cs="Arial"/>
          <w:color w:val="000000"/>
          <w:sz w:val="24"/>
          <w:szCs w:val="24"/>
          <w:lang w:eastAsia="fr-FR"/>
        </w:rPr>
        <w:t>, TMS, ACAS</w:t>
      </w:r>
    </w:p>
    <w:p w14:paraId="7DC95B08" w14:textId="74AB8FFE" w:rsidR="0078596B" w:rsidRPr="0078596B" w:rsidRDefault="0078596B" w:rsidP="0078596B">
      <w:pPr>
        <w:pStyle w:val="Paragraphedeliste"/>
        <w:numPr>
          <w:ilvl w:val="0"/>
          <w:numId w:val="8"/>
        </w:numPr>
        <w:shd w:val="clear" w:color="auto" w:fill="FFFFFF"/>
        <w:spacing w:after="0" w:line="240" w:lineRule="auto"/>
        <w:jc w:val="both"/>
        <w:rPr>
          <w:rFonts w:ascii="Arial" w:eastAsia="Times New Roman" w:hAnsi="Arial" w:cs="Arial"/>
          <w:color w:val="000000"/>
          <w:sz w:val="24"/>
          <w:szCs w:val="24"/>
          <w:lang w:eastAsia="fr-FR"/>
        </w:rPr>
      </w:pPr>
      <w:r w:rsidRPr="0078596B">
        <w:rPr>
          <w:rFonts w:ascii="Arial" w:eastAsia="Times New Roman" w:hAnsi="Arial" w:cs="Arial"/>
          <w:color w:val="000000"/>
          <w:sz w:val="24"/>
          <w:szCs w:val="24"/>
          <w:lang w:eastAsia="fr-FR"/>
        </w:rPr>
        <w:t>AMP : réalisation des préparations de spermatozoïdes en vue d’insémination</w:t>
      </w:r>
    </w:p>
    <w:p w14:paraId="74BFFFE0" w14:textId="39B29553" w:rsidR="0078596B" w:rsidRPr="0078596B" w:rsidRDefault="0078596B" w:rsidP="0078596B">
      <w:pPr>
        <w:pStyle w:val="Paragraphedeliste"/>
        <w:numPr>
          <w:ilvl w:val="0"/>
          <w:numId w:val="8"/>
        </w:numPr>
        <w:shd w:val="clear" w:color="auto" w:fill="FFFFFF"/>
        <w:spacing w:after="0" w:line="240" w:lineRule="auto"/>
        <w:jc w:val="both"/>
        <w:rPr>
          <w:rFonts w:ascii="Arial" w:eastAsia="Times New Roman" w:hAnsi="Arial" w:cs="Arial"/>
          <w:color w:val="000000"/>
          <w:sz w:val="24"/>
          <w:szCs w:val="24"/>
          <w:lang w:eastAsia="fr-FR"/>
        </w:rPr>
      </w:pPr>
      <w:r w:rsidRPr="0078596B">
        <w:rPr>
          <w:rFonts w:ascii="Arial" w:eastAsia="Times New Roman" w:hAnsi="Arial" w:cs="Arial"/>
          <w:color w:val="000000"/>
          <w:sz w:val="24"/>
          <w:szCs w:val="24"/>
          <w:lang w:eastAsia="fr-FR"/>
        </w:rPr>
        <w:t>Réaliser les prélèvements sanguins</w:t>
      </w:r>
    </w:p>
    <w:p w14:paraId="131754D1" w14:textId="34B769F7" w:rsidR="0078596B" w:rsidRPr="0078596B" w:rsidRDefault="0078596B" w:rsidP="0078596B">
      <w:pPr>
        <w:pStyle w:val="Paragraphedeliste"/>
        <w:numPr>
          <w:ilvl w:val="0"/>
          <w:numId w:val="8"/>
        </w:numPr>
        <w:shd w:val="clear" w:color="auto" w:fill="FFFFFF"/>
        <w:spacing w:after="0" w:line="240" w:lineRule="auto"/>
        <w:jc w:val="both"/>
        <w:rPr>
          <w:rFonts w:ascii="Arial" w:eastAsia="Times New Roman" w:hAnsi="Arial" w:cs="Arial"/>
          <w:color w:val="000000"/>
          <w:sz w:val="24"/>
          <w:szCs w:val="24"/>
          <w:lang w:eastAsia="fr-FR"/>
        </w:rPr>
      </w:pPr>
      <w:r w:rsidRPr="0078596B">
        <w:rPr>
          <w:rFonts w:ascii="Arial" w:eastAsia="Times New Roman" w:hAnsi="Arial" w:cs="Arial"/>
          <w:color w:val="000000"/>
          <w:sz w:val="24"/>
          <w:szCs w:val="24"/>
          <w:lang w:eastAsia="fr-FR"/>
        </w:rPr>
        <w:t>Effectuer le tri des prélèvements et le colisage</w:t>
      </w:r>
    </w:p>
    <w:p w14:paraId="7B68FF32" w14:textId="2A982DCB" w:rsidR="0078596B" w:rsidRPr="0078596B" w:rsidRDefault="0078596B" w:rsidP="0078596B">
      <w:pPr>
        <w:pStyle w:val="Paragraphedeliste"/>
        <w:numPr>
          <w:ilvl w:val="0"/>
          <w:numId w:val="8"/>
        </w:numPr>
        <w:shd w:val="clear" w:color="auto" w:fill="FFFFFF"/>
        <w:spacing w:after="0" w:line="240" w:lineRule="auto"/>
        <w:jc w:val="both"/>
        <w:rPr>
          <w:rFonts w:ascii="Arial" w:eastAsia="Times New Roman" w:hAnsi="Arial" w:cs="Arial"/>
          <w:color w:val="000000"/>
          <w:sz w:val="24"/>
          <w:szCs w:val="24"/>
          <w:lang w:eastAsia="fr-FR"/>
        </w:rPr>
      </w:pPr>
      <w:r w:rsidRPr="0078596B">
        <w:rPr>
          <w:rFonts w:ascii="Arial" w:eastAsia="Times New Roman" w:hAnsi="Arial" w:cs="Arial"/>
          <w:color w:val="000000"/>
          <w:sz w:val="24"/>
          <w:szCs w:val="24"/>
          <w:lang w:eastAsia="fr-FR"/>
        </w:rPr>
        <w:t>Veiller au respect du Système de Management de la Qualité</w:t>
      </w:r>
    </w:p>
    <w:p w14:paraId="721E989A" w14:textId="1AD13D64" w:rsidR="0078596B" w:rsidRDefault="0078596B" w:rsidP="001A771E">
      <w:pPr>
        <w:shd w:val="clear" w:color="auto" w:fill="FFFFFF"/>
        <w:spacing w:after="0" w:line="240" w:lineRule="auto"/>
        <w:jc w:val="both"/>
        <w:rPr>
          <w:rFonts w:ascii="Arial" w:eastAsia="Times New Roman" w:hAnsi="Arial" w:cs="Arial"/>
          <w:color w:val="000000"/>
          <w:sz w:val="24"/>
          <w:szCs w:val="24"/>
          <w:lang w:eastAsia="fr-FR"/>
        </w:rPr>
      </w:pPr>
    </w:p>
    <w:p w14:paraId="4F4B9B2A" w14:textId="02547D13" w:rsidR="0037057A" w:rsidRDefault="001A771E" w:rsidP="001A771E">
      <w:pPr>
        <w:spacing w:after="0" w:line="240" w:lineRule="auto"/>
        <w:jc w:val="both"/>
        <w:rPr>
          <w:rFonts w:ascii="Arial" w:eastAsia="Times New Roman" w:hAnsi="Arial" w:cs="Arial"/>
          <w:color w:val="000000"/>
          <w:sz w:val="24"/>
          <w:szCs w:val="24"/>
          <w:lang w:eastAsia="fr-FR"/>
        </w:rPr>
      </w:pPr>
      <w:r w:rsidRPr="001A771E">
        <w:rPr>
          <w:rFonts w:ascii="Arial" w:eastAsia="Times New Roman" w:hAnsi="Arial" w:cs="Arial"/>
          <w:color w:val="000000"/>
          <w:sz w:val="24"/>
          <w:szCs w:val="24"/>
          <w:lang w:eastAsia="fr-FR"/>
        </w:rPr>
        <w:t xml:space="preserve">Vous êtes titulaire d'un </w:t>
      </w:r>
      <w:r w:rsidR="0078596B">
        <w:rPr>
          <w:rFonts w:ascii="Arial" w:eastAsia="Times New Roman" w:hAnsi="Arial" w:cs="Arial"/>
          <w:color w:val="000000"/>
          <w:sz w:val="24"/>
          <w:szCs w:val="24"/>
          <w:lang w:eastAsia="fr-FR"/>
        </w:rPr>
        <w:t xml:space="preserve">diplôme </w:t>
      </w:r>
      <w:r w:rsidRPr="001A771E">
        <w:rPr>
          <w:rFonts w:ascii="Arial" w:eastAsia="Times New Roman" w:hAnsi="Arial" w:cs="Arial"/>
          <w:color w:val="000000"/>
          <w:sz w:val="24"/>
          <w:szCs w:val="24"/>
          <w:lang w:eastAsia="fr-FR"/>
        </w:rPr>
        <w:t xml:space="preserve">reconnu permettant d'exercer en qualité de Technicien de </w:t>
      </w:r>
      <w:r w:rsidRPr="0037057A">
        <w:rPr>
          <w:rFonts w:ascii="Arial" w:eastAsia="Times New Roman" w:hAnsi="Arial" w:cs="Arial"/>
          <w:color w:val="000000"/>
          <w:sz w:val="24"/>
          <w:szCs w:val="24"/>
          <w:lang w:eastAsia="fr-FR"/>
        </w:rPr>
        <w:t>laboratoire</w:t>
      </w:r>
      <w:r w:rsidR="0037057A" w:rsidRPr="0037057A">
        <w:rPr>
          <w:rFonts w:ascii="Arial" w:eastAsia="Times New Roman" w:hAnsi="Arial" w:cs="Arial"/>
          <w:color w:val="000000"/>
          <w:sz w:val="24"/>
          <w:szCs w:val="24"/>
          <w:lang w:eastAsia="fr-FR"/>
        </w:rPr>
        <w:t xml:space="preserve">. </w:t>
      </w:r>
    </w:p>
    <w:p w14:paraId="45CF99E6" w14:textId="1EC26916" w:rsidR="001A771E" w:rsidRPr="0037057A" w:rsidRDefault="0037057A" w:rsidP="001A771E">
      <w:pPr>
        <w:spacing w:after="0" w:line="240" w:lineRule="auto"/>
        <w:jc w:val="both"/>
        <w:rPr>
          <w:rFonts w:ascii="Arial" w:eastAsia="Times New Roman" w:hAnsi="Arial" w:cs="Arial"/>
          <w:color w:val="000000"/>
          <w:sz w:val="24"/>
          <w:szCs w:val="24"/>
          <w:lang w:eastAsia="fr-FR"/>
        </w:rPr>
      </w:pPr>
      <w:r w:rsidRPr="0037057A">
        <w:rPr>
          <w:rFonts w:ascii="Arial" w:hAnsi="Arial" w:cs="Arial"/>
          <w:color w:val="000000"/>
          <w:sz w:val="24"/>
          <w:szCs w:val="24"/>
          <w:shd w:val="clear" w:color="auto" w:fill="FFFFFF"/>
        </w:rPr>
        <w:t>Vous possédez idéalement le Certificat de Capacité à effectuer des Prélèvements Sanguins (CCEPS)</w:t>
      </w:r>
      <w:r w:rsidR="0078596B">
        <w:rPr>
          <w:rFonts w:ascii="Arial" w:hAnsi="Arial" w:cs="Arial"/>
          <w:color w:val="000000"/>
          <w:sz w:val="24"/>
          <w:szCs w:val="24"/>
          <w:shd w:val="clear" w:color="auto" w:fill="FFFFFF"/>
        </w:rPr>
        <w:t xml:space="preserve"> ou êtes disposé</w:t>
      </w:r>
      <w:r w:rsidR="00B8010C">
        <w:rPr>
          <w:rFonts w:ascii="Arial" w:hAnsi="Arial" w:cs="Arial"/>
          <w:color w:val="000000"/>
          <w:sz w:val="24"/>
          <w:szCs w:val="24"/>
          <w:shd w:val="clear" w:color="auto" w:fill="FFFFFF"/>
        </w:rPr>
        <w:t>(e)</w:t>
      </w:r>
      <w:r w:rsidR="0078596B">
        <w:rPr>
          <w:rFonts w:ascii="Arial" w:hAnsi="Arial" w:cs="Arial"/>
          <w:color w:val="000000"/>
          <w:sz w:val="24"/>
          <w:szCs w:val="24"/>
          <w:shd w:val="clear" w:color="auto" w:fill="FFFFFF"/>
        </w:rPr>
        <w:t xml:space="preserve"> à le passer rapidement.</w:t>
      </w:r>
    </w:p>
    <w:p w14:paraId="484FEE09" w14:textId="77777777" w:rsidR="001A771E" w:rsidRPr="001A771E" w:rsidRDefault="001A771E" w:rsidP="001A771E">
      <w:pPr>
        <w:spacing w:after="0" w:line="240" w:lineRule="auto"/>
        <w:jc w:val="both"/>
        <w:rPr>
          <w:rFonts w:ascii="Arial" w:eastAsia="Times New Roman" w:hAnsi="Arial" w:cs="Arial"/>
          <w:color w:val="000000"/>
          <w:sz w:val="24"/>
          <w:szCs w:val="24"/>
          <w:lang w:eastAsia="fr-FR"/>
        </w:rPr>
      </w:pPr>
    </w:p>
    <w:p w14:paraId="3D6BB52C" w14:textId="19B7EA96" w:rsidR="001A771E" w:rsidRPr="001A771E" w:rsidRDefault="00B8010C" w:rsidP="001A771E">
      <w:pPr>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Organisé(e) et rigoureux(se), votre êtes </w:t>
      </w:r>
      <w:r w:rsidR="001A771E" w:rsidRPr="001A771E">
        <w:rPr>
          <w:rFonts w:ascii="Arial" w:eastAsia="Times New Roman" w:hAnsi="Arial" w:cs="Arial"/>
          <w:color w:val="000000"/>
          <w:sz w:val="24"/>
          <w:szCs w:val="24"/>
          <w:lang w:eastAsia="fr-FR"/>
        </w:rPr>
        <w:t>reconnu(</w:t>
      </w:r>
      <w:r>
        <w:rPr>
          <w:rFonts w:ascii="Arial" w:eastAsia="Times New Roman" w:hAnsi="Arial" w:cs="Arial"/>
          <w:color w:val="000000"/>
          <w:sz w:val="24"/>
          <w:szCs w:val="24"/>
          <w:lang w:eastAsia="fr-FR"/>
        </w:rPr>
        <w:t xml:space="preserve">e) pour </w:t>
      </w:r>
      <w:r w:rsidR="001A771E" w:rsidRPr="001A771E">
        <w:rPr>
          <w:rFonts w:ascii="Arial" w:eastAsia="Times New Roman" w:hAnsi="Arial" w:cs="Arial"/>
          <w:color w:val="000000"/>
          <w:sz w:val="24"/>
          <w:szCs w:val="24"/>
          <w:lang w:eastAsia="fr-FR"/>
        </w:rPr>
        <w:t>votre esprit d'équipe et votre sens du service. Par ailleurs, vous avez de bonnes capacités d'a</w:t>
      </w:r>
      <w:r>
        <w:rPr>
          <w:rFonts w:ascii="Arial" w:eastAsia="Times New Roman" w:hAnsi="Arial" w:cs="Arial"/>
          <w:color w:val="000000"/>
          <w:sz w:val="24"/>
          <w:szCs w:val="24"/>
          <w:lang w:eastAsia="fr-FR"/>
        </w:rPr>
        <w:t>pprentissage et êtes intéressé(e) par le domaine de la PMA</w:t>
      </w:r>
      <w:r w:rsidR="001A771E" w:rsidRPr="001A771E">
        <w:rPr>
          <w:rFonts w:ascii="Arial" w:eastAsia="Times New Roman" w:hAnsi="Arial" w:cs="Arial"/>
          <w:color w:val="000000"/>
          <w:sz w:val="24"/>
          <w:szCs w:val="24"/>
          <w:lang w:eastAsia="fr-FR"/>
        </w:rPr>
        <w:t>.</w:t>
      </w:r>
    </w:p>
    <w:p w14:paraId="68123405" w14:textId="77777777" w:rsidR="001A771E" w:rsidRPr="001A771E" w:rsidRDefault="001A771E" w:rsidP="001A771E">
      <w:pPr>
        <w:spacing w:after="0" w:line="240" w:lineRule="auto"/>
        <w:jc w:val="both"/>
        <w:rPr>
          <w:rFonts w:ascii="Arial" w:eastAsia="Times New Roman" w:hAnsi="Arial" w:cs="Arial"/>
          <w:color w:val="000000"/>
          <w:sz w:val="24"/>
          <w:szCs w:val="24"/>
          <w:lang w:eastAsia="fr-FR"/>
        </w:rPr>
      </w:pPr>
    </w:p>
    <w:p w14:paraId="5F9027DD" w14:textId="64975CBC" w:rsidR="001A771E" w:rsidRPr="001A771E" w:rsidRDefault="001A771E" w:rsidP="001A771E">
      <w:pPr>
        <w:spacing w:after="0" w:line="240" w:lineRule="auto"/>
        <w:jc w:val="both"/>
        <w:rPr>
          <w:rFonts w:ascii="Arial" w:eastAsia="Times New Roman" w:hAnsi="Arial" w:cs="Arial"/>
          <w:color w:val="000000"/>
          <w:sz w:val="24"/>
          <w:szCs w:val="24"/>
          <w:lang w:eastAsia="fr-FR"/>
        </w:rPr>
      </w:pPr>
      <w:r w:rsidRPr="001A771E">
        <w:rPr>
          <w:rFonts w:ascii="Arial" w:eastAsia="Times New Roman" w:hAnsi="Arial" w:cs="Arial"/>
          <w:color w:val="000000"/>
          <w:sz w:val="24"/>
          <w:szCs w:val="24"/>
          <w:lang w:eastAsia="fr-FR"/>
        </w:rPr>
        <w:t xml:space="preserve">Rémunération : </w:t>
      </w:r>
      <w:r w:rsidR="0037057A">
        <w:rPr>
          <w:rFonts w:ascii="Arial" w:eastAsia="Times New Roman" w:hAnsi="Arial" w:cs="Arial"/>
          <w:color w:val="000000"/>
          <w:sz w:val="24"/>
          <w:szCs w:val="24"/>
          <w:lang w:eastAsia="fr-FR"/>
        </w:rPr>
        <w:t xml:space="preserve">à partir de </w:t>
      </w:r>
      <w:r w:rsidR="0078596B">
        <w:rPr>
          <w:rFonts w:ascii="Arial" w:eastAsia="Times New Roman" w:hAnsi="Arial" w:cs="Arial"/>
          <w:color w:val="000000"/>
          <w:sz w:val="24"/>
          <w:szCs w:val="24"/>
          <w:lang w:eastAsia="fr-FR"/>
        </w:rPr>
        <w:t>200</w:t>
      </w:r>
      <w:r w:rsidR="0037057A">
        <w:rPr>
          <w:rFonts w:ascii="Arial" w:eastAsia="Times New Roman" w:hAnsi="Arial" w:cs="Arial"/>
          <w:color w:val="000000"/>
          <w:sz w:val="24"/>
          <w:szCs w:val="24"/>
          <w:lang w:eastAsia="fr-FR"/>
        </w:rPr>
        <w:t xml:space="preserve">0€ </w:t>
      </w:r>
      <w:r w:rsidR="0078596B">
        <w:rPr>
          <w:rFonts w:ascii="Arial" w:eastAsia="Times New Roman" w:hAnsi="Arial" w:cs="Arial"/>
          <w:color w:val="000000"/>
          <w:sz w:val="24"/>
          <w:szCs w:val="24"/>
          <w:lang w:eastAsia="fr-FR"/>
        </w:rPr>
        <w:t>brut mensuel</w:t>
      </w:r>
    </w:p>
    <w:p w14:paraId="385624D9" w14:textId="0222A98B" w:rsidR="001A771E" w:rsidRPr="001A771E" w:rsidRDefault="001A771E" w:rsidP="001A771E">
      <w:pPr>
        <w:spacing w:after="0" w:line="240" w:lineRule="auto"/>
        <w:jc w:val="both"/>
        <w:rPr>
          <w:rFonts w:ascii="Arial" w:eastAsia="Times New Roman" w:hAnsi="Arial" w:cs="Arial"/>
          <w:color w:val="000000"/>
          <w:sz w:val="24"/>
          <w:szCs w:val="24"/>
          <w:lang w:eastAsia="fr-FR"/>
        </w:rPr>
      </w:pPr>
      <w:r w:rsidRPr="001A771E">
        <w:rPr>
          <w:rFonts w:ascii="Arial" w:eastAsia="Times New Roman" w:hAnsi="Arial" w:cs="Arial"/>
          <w:color w:val="000000"/>
          <w:sz w:val="24"/>
          <w:szCs w:val="24"/>
          <w:lang w:eastAsia="fr-FR"/>
        </w:rPr>
        <w:t>Mutuelle d'entreprise</w:t>
      </w:r>
      <w:r w:rsidR="0037057A">
        <w:rPr>
          <w:rFonts w:ascii="Arial" w:eastAsia="Times New Roman" w:hAnsi="Arial" w:cs="Arial"/>
          <w:color w:val="000000"/>
          <w:sz w:val="24"/>
          <w:szCs w:val="24"/>
          <w:lang w:eastAsia="fr-FR"/>
        </w:rPr>
        <w:t xml:space="preserve"> financée à 85% par l’entreprise</w:t>
      </w:r>
    </w:p>
    <w:p w14:paraId="5BD07152" w14:textId="560D7DA5" w:rsidR="001A771E" w:rsidRPr="001A771E" w:rsidRDefault="001A771E" w:rsidP="001A771E">
      <w:pPr>
        <w:spacing w:after="0" w:line="240" w:lineRule="auto"/>
        <w:jc w:val="both"/>
        <w:rPr>
          <w:rFonts w:ascii="Arial" w:eastAsia="Times New Roman" w:hAnsi="Arial" w:cs="Arial"/>
          <w:sz w:val="24"/>
          <w:szCs w:val="24"/>
          <w:lang w:eastAsia="fr-FR"/>
        </w:rPr>
      </w:pPr>
      <w:r w:rsidRPr="001A771E">
        <w:rPr>
          <w:rFonts w:ascii="Arial" w:eastAsia="Times New Roman" w:hAnsi="Arial" w:cs="Arial"/>
          <w:sz w:val="24"/>
          <w:szCs w:val="24"/>
          <w:lang w:eastAsia="fr-FR"/>
        </w:rPr>
        <w:t>Prise en charge de 50% des frais de transport</w:t>
      </w:r>
      <w:r w:rsidR="0037057A">
        <w:rPr>
          <w:rFonts w:ascii="Arial" w:eastAsia="Times New Roman" w:hAnsi="Arial" w:cs="Arial"/>
          <w:sz w:val="24"/>
          <w:szCs w:val="24"/>
          <w:lang w:eastAsia="fr-FR"/>
        </w:rPr>
        <w:t xml:space="preserve"> en commun</w:t>
      </w:r>
    </w:p>
    <w:p w14:paraId="7A881FE3" w14:textId="77777777" w:rsidR="001A771E" w:rsidRPr="001A771E" w:rsidRDefault="001A771E" w:rsidP="001A771E">
      <w:pPr>
        <w:spacing w:after="0" w:line="240" w:lineRule="auto"/>
        <w:jc w:val="both"/>
        <w:rPr>
          <w:rFonts w:ascii="Arial" w:eastAsia="Times New Roman" w:hAnsi="Arial" w:cs="Arial"/>
          <w:color w:val="000000"/>
          <w:sz w:val="24"/>
          <w:szCs w:val="24"/>
          <w:lang w:eastAsia="fr-FR"/>
        </w:rPr>
      </w:pPr>
      <w:r w:rsidRPr="001A771E">
        <w:rPr>
          <w:rFonts w:ascii="Arial" w:eastAsia="Times New Roman" w:hAnsi="Arial" w:cs="Arial"/>
          <w:color w:val="000000"/>
          <w:sz w:val="24"/>
          <w:szCs w:val="24"/>
          <w:lang w:eastAsia="fr-FR"/>
        </w:rPr>
        <w:t>Avantages CSE</w:t>
      </w:r>
    </w:p>
    <w:p w14:paraId="4D83A836" w14:textId="77777777" w:rsidR="007738F8" w:rsidRDefault="007738F8" w:rsidP="00235F97">
      <w:pPr>
        <w:spacing w:after="0" w:line="240" w:lineRule="auto"/>
        <w:jc w:val="both"/>
        <w:rPr>
          <w:rFonts w:ascii="Arial" w:eastAsia="Times New Roman" w:hAnsi="Arial" w:cs="Arial"/>
          <w:color w:val="000000"/>
          <w:lang w:eastAsia="fr-FR"/>
        </w:rPr>
      </w:pPr>
    </w:p>
    <w:p w14:paraId="74484460" w14:textId="4C437C18" w:rsidR="00972693" w:rsidRPr="000462DD" w:rsidRDefault="00235F97" w:rsidP="000462DD">
      <w:pPr>
        <w:spacing w:after="0" w:line="240" w:lineRule="auto"/>
        <w:jc w:val="both"/>
        <w:rPr>
          <w:rFonts w:ascii="Arial" w:eastAsia="Times New Roman" w:hAnsi="Arial" w:cs="Arial"/>
          <w:b/>
          <w:bCs/>
          <w:color w:val="000000"/>
          <w:sz w:val="24"/>
          <w:szCs w:val="24"/>
          <w:lang w:eastAsia="fr-FR"/>
        </w:rPr>
      </w:pPr>
      <w:r w:rsidRPr="0037057A">
        <w:rPr>
          <w:rFonts w:ascii="Arial" w:eastAsia="Times New Roman" w:hAnsi="Arial" w:cs="Arial"/>
          <w:b/>
          <w:bCs/>
          <w:color w:val="000000"/>
          <w:sz w:val="24"/>
          <w:szCs w:val="24"/>
          <w:lang w:eastAsia="fr-FR"/>
        </w:rPr>
        <w:t>Pour postuler à cette offre d’emploi</w:t>
      </w:r>
      <w:proofErr w:type="gramStart"/>
      <w:r w:rsidR="0037057A" w:rsidRPr="0037057A">
        <w:rPr>
          <w:rFonts w:ascii="Arial" w:eastAsia="Times New Roman" w:hAnsi="Arial" w:cs="Arial"/>
          <w:b/>
          <w:bCs/>
          <w:color w:val="000000"/>
          <w:sz w:val="24"/>
          <w:szCs w:val="24"/>
          <w:lang w:eastAsia="fr-FR"/>
        </w:rPr>
        <w:t> :</w:t>
      </w:r>
      <w:r w:rsidRPr="0037057A">
        <w:rPr>
          <w:rFonts w:ascii="Arial" w:eastAsia="Times New Roman" w:hAnsi="Arial" w:cs="Arial"/>
          <w:b/>
          <w:bCs/>
          <w:color w:val="000000"/>
          <w:sz w:val="24"/>
          <w:szCs w:val="24"/>
          <w:lang w:eastAsia="fr-FR"/>
        </w:rPr>
        <w:t>déposez</w:t>
      </w:r>
      <w:proofErr w:type="gramEnd"/>
      <w:r w:rsidRPr="0037057A">
        <w:rPr>
          <w:rFonts w:ascii="Arial" w:eastAsia="Times New Roman" w:hAnsi="Arial" w:cs="Arial"/>
          <w:b/>
          <w:bCs/>
          <w:color w:val="000000"/>
          <w:sz w:val="24"/>
          <w:szCs w:val="24"/>
          <w:lang w:eastAsia="fr-FR"/>
        </w:rPr>
        <w:t xml:space="preserve"> votre candidature sur le site carrières de Synlab : </w:t>
      </w:r>
      <w:hyperlink r:id="rId7" w:history="1">
        <w:r w:rsidRPr="0037057A">
          <w:rPr>
            <w:rStyle w:val="Lienhypertexte"/>
            <w:rFonts w:ascii="Arial" w:eastAsia="Times New Roman" w:hAnsi="Arial" w:cs="Arial"/>
            <w:b/>
            <w:bCs/>
            <w:sz w:val="24"/>
            <w:szCs w:val="24"/>
            <w:lang w:eastAsia="fr-FR"/>
          </w:rPr>
          <w:t>http://www.synlab-carrieres.fr/jobs</w:t>
        </w:r>
      </w:hyperlink>
      <w:r w:rsidRPr="0037057A">
        <w:rPr>
          <w:rFonts w:ascii="Arial" w:eastAsia="Times New Roman" w:hAnsi="Arial" w:cs="Arial"/>
          <w:b/>
          <w:bCs/>
          <w:color w:val="000000"/>
          <w:sz w:val="24"/>
          <w:szCs w:val="24"/>
          <w:lang w:eastAsia="fr-FR"/>
        </w:rPr>
        <w:t xml:space="preserve"> </w:t>
      </w:r>
      <w:r w:rsidR="0037057A" w:rsidRPr="0037057A">
        <w:rPr>
          <w:rFonts w:ascii="Arial" w:eastAsia="Times New Roman" w:hAnsi="Arial" w:cs="Arial"/>
          <w:b/>
          <w:bCs/>
          <w:color w:val="000000"/>
          <w:sz w:val="24"/>
          <w:szCs w:val="24"/>
          <w:lang w:eastAsia="fr-FR"/>
        </w:rPr>
        <w:t xml:space="preserve">(référence : </w:t>
      </w:r>
      <w:r w:rsidR="008E04D0" w:rsidRPr="008E04D0">
        <w:rPr>
          <w:rFonts w:ascii="Arial" w:eastAsia="Times New Roman" w:hAnsi="Arial" w:cs="Arial"/>
          <w:b/>
          <w:bCs/>
          <w:color w:val="000000"/>
          <w:sz w:val="24"/>
          <w:szCs w:val="24"/>
          <w:lang w:eastAsia="fr-FR"/>
        </w:rPr>
        <w:t>CSA-12-2024-003206</w:t>
      </w:r>
      <w:r w:rsidR="0037057A" w:rsidRPr="0037057A">
        <w:rPr>
          <w:rFonts w:ascii="Arial" w:eastAsia="Times New Roman" w:hAnsi="Arial" w:cs="Arial"/>
          <w:b/>
          <w:bCs/>
          <w:color w:val="000000"/>
          <w:sz w:val="24"/>
          <w:szCs w:val="24"/>
          <w:lang w:eastAsia="fr-FR"/>
        </w:rPr>
        <w:t xml:space="preserve">) </w:t>
      </w:r>
      <w:r w:rsidRPr="000462DD">
        <w:rPr>
          <w:rFonts w:ascii="Arial" w:eastAsia="Times New Roman" w:hAnsi="Arial" w:cs="Arial"/>
          <w:b/>
          <w:bCs/>
          <w:color w:val="000000"/>
          <w:sz w:val="24"/>
          <w:szCs w:val="24"/>
          <w:lang w:eastAsia="fr-FR"/>
        </w:rPr>
        <w:t xml:space="preserve">ou envoyez votre CV à : </w:t>
      </w:r>
      <w:hyperlink r:id="rId8" w:history="1">
        <w:r w:rsidR="007738F8" w:rsidRPr="000462DD">
          <w:rPr>
            <w:rStyle w:val="Lienhypertexte"/>
            <w:rFonts w:ascii="Arial" w:eastAsia="Times New Roman" w:hAnsi="Arial" w:cs="Arial"/>
            <w:b/>
            <w:bCs/>
            <w:sz w:val="24"/>
            <w:szCs w:val="24"/>
            <w:lang w:eastAsia="fr-FR"/>
          </w:rPr>
          <w:t>service.rh@savoies.synlab.fr</w:t>
        </w:r>
      </w:hyperlink>
    </w:p>
    <w:sectPr w:rsidR="00972693" w:rsidRPr="000462DD" w:rsidSect="00D1263F">
      <w:headerReference w:type="default" r:id="rId9"/>
      <w:pgSz w:w="11906" w:h="16838"/>
      <w:pgMar w:top="1843" w:right="1117" w:bottom="851" w:left="1191"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05C3" w14:textId="77777777" w:rsidR="00C95A07" w:rsidRDefault="00C95A07" w:rsidP="003C6F78">
      <w:pPr>
        <w:spacing w:after="0" w:line="240" w:lineRule="auto"/>
      </w:pPr>
      <w:r>
        <w:separator/>
      </w:r>
    </w:p>
  </w:endnote>
  <w:endnote w:type="continuationSeparator" w:id="0">
    <w:p w14:paraId="16058C92" w14:textId="77777777" w:rsidR="00C95A07" w:rsidRDefault="00C95A07" w:rsidP="003C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D7A9" w14:textId="77777777" w:rsidR="00C95A07" w:rsidRDefault="00C95A07" w:rsidP="003C6F78">
      <w:pPr>
        <w:spacing w:after="0" w:line="240" w:lineRule="auto"/>
      </w:pPr>
      <w:r>
        <w:separator/>
      </w:r>
    </w:p>
  </w:footnote>
  <w:footnote w:type="continuationSeparator" w:id="0">
    <w:p w14:paraId="7D25D45D" w14:textId="77777777" w:rsidR="00C95A07" w:rsidRDefault="00C95A07" w:rsidP="003C6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349" w:type="dxa"/>
      <w:tblInd w:w="-431"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none" w:sz="0" w:space="0" w:color="auto"/>
        <w:insideV w:val="none" w:sz="0" w:space="0" w:color="auto"/>
      </w:tblBorders>
      <w:tblLook w:val="04A0" w:firstRow="1" w:lastRow="0" w:firstColumn="1" w:lastColumn="0" w:noHBand="0" w:noVBand="1"/>
    </w:tblPr>
    <w:tblGrid>
      <w:gridCol w:w="5225"/>
      <w:gridCol w:w="5124"/>
    </w:tblGrid>
    <w:tr w:rsidR="008B7335" w:rsidRPr="008B7335" w14:paraId="027D54A6" w14:textId="77777777" w:rsidTr="005F7D91">
      <w:tc>
        <w:tcPr>
          <w:tcW w:w="5225" w:type="dxa"/>
        </w:tcPr>
        <w:p w14:paraId="0B223E7C" w14:textId="77777777" w:rsidR="008B7335" w:rsidRPr="008B7335" w:rsidRDefault="008B7335">
          <w:pPr>
            <w:pStyle w:val="En-tte"/>
            <w:rPr>
              <w:rFonts w:ascii="Arial" w:hAnsi="Arial" w:cs="Arial"/>
            </w:rPr>
          </w:pPr>
          <w:r w:rsidRPr="008B7335">
            <w:rPr>
              <w:rFonts w:ascii="Arial" w:hAnsi="Arial" w:cs="Arial"/>
              <w:noProof/>
              <w:lang w:eastAsia="fr-FR"/>
            </w:rPr>
            <w:drawing>
              <wp:inline distT="0" distB="0" distL="0" distR="0" wp14:anchorId="51BC9223" wp14:editId="4A3F3B81">
                <wp:extent cx="2520000" cy="575833"/>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YNLAB_transparent.tif"/>
                        <pic:cNvPicPr/>
                      </pic:nvPicPr>
                      <pic:blipFill>
                        <a:blip r:embed="rId1">
                          <a:extLst>
                            <a:ext uri="{28A0092B-C50C-407E-A947-70E740481C1C}">
                              <a14:useLocalDpi xmlns:a14="http://schemas.microsoft.com/office/drawing/2010/main" val="0"/>
                            </a:ext>
                          </a:extLst>
                        </a:blip>
                        <a:stretch>
                          <a:fillRect/>
                        </a:stretch>
                      </pic:blipFill>
                      <pic:spPr>
                        <a:xfrm>
                          <a:off x="0" y="0"/>
                          <a:ext cx="2520000" cy="575833"/>
                        </a:xfrm>
                        <a:prstGeom prst="rect">
                          <a:avLst/>
                        </a:prstGeom>
                      </pic:spPr>
                    </pic:pic>
                  </a:graphicData>
                </a:graphic>
              </wp:inline>
            </w:drawing>
          </w:r>
        </w:p>
      </w:tc>
      <w:tc>
        <w:tcPr>
          <w:tcW w:w="5124" w:type="dxa"/>
        </w:tcPr>
        <w:p w14:paraId="3BC3CD53" w14:textId="77777777" w:rsidR="008B7335" w:rsidRPr="008B7335" w:rsidRDefault="008B7335" w:rsidP="008B7335">
          <w:pPr>
            <w:pStyle w:val="En-tte"/>
            <w:jc w:val="center"/>
            <w:rPr>
              <w:rFonts w:ascii="Arial" w:hAnsi="Arial" w:cs="Arial"/>
            </w:rPr>
          </w:pPr>
        </w:p>
        <w:p w14:paraId="61A8BE6B" w14:textId="77777777" w:rsidR="008B7335" w:rsidRPr="008B7335" w:rsidRDefault="008B7335" w:rsidP="00F73F27">
          <w:pPr>
            <w:pStyle w:val="En-tte"/>
            <w:jc w:val="center"/>
            <w:rPr>
              <w:rFonts w:ascii="Arial" w:hAnsi="Arial" w:cs="Arial"/>
              <w:b/>
              <w:color w:val="003765"/>
              <w:sz w:val="28"/>
            </w:rPr>
          </w:pPr>
          <w:r>
            <w:rPr>
              <w:rFonts w:ascii="Arial" w:hAnsi="Arial" w:cs="Arial"/>
              <w:b/>
              <w:color w:val="003765"/>
              <w:sz w:val="28"/>
            </w:rPr>
            <w:t>SYNLAB PAY</w:t>
          </w:r>
          <w:r w:rsidRPr="008B7335">
            <w:rPr>
              <w:rFonts w:ascii="Arial" w:hAnsi="Arial" w:cs="Arial"/>
              <w:b/>
              <w:color w:val="003765"/>
              <w:sz w:val="28"/>
            </w:rPr>
            <w:t>S DE SAVOIE</w:t>
          </w:r>
        </w:p>
        <w:p w14:paraId="17C52DDE" w14:textId="266D4423" w:rsidR="000B5F32" w:rsidRPr="00F73F27" w:rsidRDefault="00F73F27" w:rsidP="00A417B8">
          <w:pPr>
            <w:pStyle w:val="En-tte"/>
            <w:jc w:val="center"/>
            <w:rPr>
              <w:rFonts w:ascii="Arial" w:hAnsi="Arial" w:cs="Arial"/>
              <w:sz w:val="20"/>
            </w:rPr>
          </w:pPr>
          <w:r w:rsidRPr="008B7335">
            <w:rPr>
              <w:rFonts w:ascii="Arial" w:hAnsi="Arial" w:cs="Arial"/>
              <w:color w:val="0077AD"/>
            </w:rPr>
            <w:t>Laboratoire de biologie médicale</w:t>
          </w:r>
        </w:p>
      </w:tc>
    </w:tr>
    <w:tr w:rsidR="008B7335" w:rsidRPr="00951951" w14:paraId="03416C77" w14:textId="77777777" w:rsidTr="005F7D91">
      <w:tc>
        <w:tcPr>
          <w:tcW w:w="10349" w:type="dxa"/>
          <w:gridSpan w:val="2"/>
        </w:tcPr>
        <w:p w14:paraId="4263A1C2" w14:textId="543628AC" w:rsidR="00951951" w:rsidRPr="00951951" w:rsidRDefault="00951951" w:rsidP="00A417B8">
          <w:pPr>
            <w:pStyle w:val="En-tte"/>
            <w:rPr>
              <w:rFonts w:ascii="Arial" w:hAnsi="Arial" w:cs="Arial"/>
              <w:sz w:val="14"/>
              <w:szCs w:val="14"/>
            </w:rPr>
          </w:pPr>
        </w:p>
      </w:tc>
    </w:tr>
    <w:tr w:rsidR="00FF538C" w:rsidRPr="00951951" w14:paraId="6EED69E1" w14:textId="77777777" w:rsidTr="005F7D91">
      <w:tc>
        <w:tcPr>
          <w:tcW w:w="10349" w:type="dxa"/>
          <w:gridSpan w:val="2"/>
        </w:tcPr>
        <w:p w14:paraId="7FEAD4AA" w14:textId="77777777" w:rsidR="00FF538C" w:rsidRPr="00951951" w:rsidRDefault="00FF538C" w:rsidP="008B7335">
          <w:pPr>
            <w:pStyle w:val="En-tte"/>
            <w:jc w:val="center"/>
            <w:rPr>
              <w:rFonts w:ascii="Arial" w:hAnsi="Arial" w:cs="Arial"/>
              <w:sz w:val="14"/>
              <w:szCs w:val="14"/>
            </w:rPr>
          </w:pPr>
        </w:p>
      </w:tc>
    </w:tr>
  </w:tbl>
  <w:p w14:paraId="2503D1B4" w14:textId="77777777" w:rsidR="008B7335" w:rsidRPr="00951951" w:rsidRDefault="008B7335" w:rsidP="008B7335">
    <w:pPr>
      <w:pStyle w:val="En-tte"/>
      <w:rPr>
        <w:rFonts w:ascii="Arial" w:hAnsi="Arial" w:cs="Arial"/>
        <w:b/>
        <w:color w:val="003765"/>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AEA"/>
    <w:multiLevelType w:val="hybridMultilevel"/>
    <w:tmpl w:val="6C149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8116A"/>
    <w:multiLevelType w:val="hybridMultilevel"/>
    <w:tmpl w:val="81F2A1B4"/>
    <w:lvl w:ilvl="0" w:tplc="E264D72E">
      <w:start w:val="1"/>
      <w:numFmt w:val="bullet"/>
      <w:lvlText w:val=""/>
      <w:lvlJc w:val="left"/>
      <w:pPr>
        <w:ind w:left="360" w:hanging="360"/>
      </w:pPr>
      <w:rPr>
        <w:rFonts w:ascii="Symbol" w:hAnsi="Symbol" w:hint="default"/>
        <w:color w:val="0077A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F11191C"/>
    <w:multiLevelType w:val="hybridMultilevel"/>
    <w:tmpl w:val="553C69FA"/>
    <w:lvl w:ilvl="0" w:tplc="501A7F04">
      <w:start w:val="873"/>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396B7DA9"/>
    <w:multiLevelType w:val="hybridMultilevel"/>
    <w:tmpl w:val="51F8ED22"/>
    <w:lvl w:ilvl="0" w:tplc="7C6476E2">
      <w:numFmt w:val="bullet"/>
      <w:lvlText w:val="-"/>
      <w:lvlJc w:val="left"/>
      <w:pPr>
        <w:ind w:left="720" w:hanging="360"/>
      </w:pPr>
      <w:rPr>
        <w:rFonts w:ascii="Arial" w:eastAsia="Times New Roman" w:hAnsi="Arial" w:cs="Arial" w:hint="default"/>
        <w:b/>
        <w:color w:val="0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2B76F0"/>
    <w:multiLevelType w:val="hybridMultilevel"/>
    <w:tmpl w:val="3B34947C"/>
    <w:lvl w:ilvl="0" w:tplc="CB947BBC">
      <w:start w:val="87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E8286C"/>
    <w:multiLevelType w:val="multilevel"/>
    <w:tmpl w:val="CFD6EC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07C15"/>
    <w:multiLevelType w:val="hybridMultilevel"/>
    <w:tmpl w:val="F4180488"/>
    <w:lvl w:ilvl="0" w:tplc="E264D72E">
      <w:start w:val="1"/>
      <w:numFmt w:val="bullet"/>
      <w:lvlText w:val=""/>
      <w:lvlJc w:val="left"/>
      <w:pPr>
        <w:ind w:left="360" w:hanging="360"/>
      </w:pPr>
      <w:rPr>
        <w:rFonts w:ascii="Symbol" w:hAnsi="Symbol" w:hint="default"/>
        <w:color w:val="0077A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4526A97"/>
    <w:multiLevelType w:val="hybridMultilevel"/>
    <w:tmpl w:val="0F6011CE"/>
    <w:lvl w:ilvl="0" w:tplc="E264D72E">
      <w:start w:val="1"/>
      <w:numFmt w:val="bullet"/>
      <w:lvlText w:val=""/>
      <w:lvlJc w:val="left"/>
      <w:pPr>
        <w:ind w:left="360" w:hanging="360"/>
      </w:pPr>
      <w:rPr>
        <w:rFonts w:ascii="Symbol" w:hAnsi="Symbol" w:hint="default"/>
        <w:color w:val="0077A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43680678">
    <w:abstractNumId w:val="6"/>
  </w:num>
  <w:num w:numId="2" w16cid:durableId="1168670433">
    <w:abstractNumId w:val="7"/>
  </w:num>
  <w:num w:numId="3" w16cid:durableId="186065726">
    <w:abstractNumId w:val="1"/>
  </w:num>
  <w:num w:numId="4" w16cid:durableId="1731881599">
    <w:abstractNumId w:val="4"/>
  </w:num>
  <w:num w:numId="5" w16cid:durableId="1064445970">
    <w:abstractNumId w:val="2"/>
  </w:num>
  <w:num w:numId="6" w16cid:durableId="1593734199">
    <w:abstractNumId w:val="5"/>
  </w:num>
  <w:num w:numId="7" w16cid:durableId="879853014">
    <w:abstractNumId w:val="3"/>
  </w:num>
  <w:num w:numId="8" w16cid:durableId="213818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78"/>
    <w:rsid w:val="000462DD"/>
    <w:rsid w:val="0004769C"/>
    <w:rsid w:val="0008482C"/>
    <w:rsid w:val="000A5EE8"/>
    <w:rsid w:val="000B5F32"/>
    <w:rsid w:val="00126B98"/>
    <w:rsid w:val="0013570E"/>
    <w:rsid w:val="00152494"/>
    <w:rsid w:val="001A0FA6"/>
    <w:rsid w:val="001A771E"/>
    <w:rsid w:val="002034E8"/>
    <w:rsid w:val="00220548"/>
    <w:rsid w:val="00235F97"/>
    <w:rsid w:val="002428A0"/>
    <w:rsid w:val="002F28BD"/>
    <w:rsid w:val="0037057A"/>
    <w:rsid w:val="0038231D"/>
    <w:rsid w:val="003C6F78"/>
    <w:rsid w:val="003D4D0D"/>
    <w:rsid w:val="004F302C"/>
    <w:rsid w:val="00512433"/>
    <w:rsid w:val="00513492"/>
    <w:rsid w:val="00541E15"/>
    <w:rsid w:val="0057140D"/>
    <w:rsid w:val="005A2957"/>
    <w:rsid w:val="005F7D91"/>
    <w:rsid w:val="006830A9"/>
    <w:rsid w:val="00712887"/>
    <w:rsid w:val="007738F8"/>
    <w:rsid w:val="0078596B"/>
    <w:rsid w:val="0078673C"/>
    <w:rsid w:val="00792385"/>
    <w:rsid w:val="00811439"/>
    <w:rsid w:val="0085492D"/>
    <w:rsid w:val="00891151"/>
    <w:rsid w:val="00893924"/>
    <w:rsid w:val="008B7335"/>
    <w:rsid w:val="008D68F8"/>
    <w:rsid w:val="008E04D0"/>
    <w:rsid w:val="00923FF2"/>
    <w:rsid w:val="00951951"/>
    <w:rsid w:val="00951AA3"/>
    <w:rsid w:val="00972693"/>
    <w:rsid w:val="009F3397"/>
    <w:rsid w:val="00A01DAB"/>
    <w:rsid w:val="00A417B8"/>
    <w:rsid w:val="00A51E5B"/>
    <w:rsid w:val="00B13492"/>
    <w:rsid w:val="00B8010C"/>
    <w:rsid w:val="00C034F1"/>
    <w:rsid w:val="00C32C0A"/>
    <w:rsid w:val="00C543FB"/>
    <w:rsid w:val="00C84179"/>
    <w:rsid w:val="00C95A07"/>
    <w:rsid w:val="00C963BD"/>
    <w:rsid w:val="00CD36C4"/>
    <w:rsid w:val="00CE7FA0"/>
    <w:rsid w:val="00D1263F"/>
    <w:rsid w:val="00D16A7D"/>
    <w:rsid w:val="00D334E6"/>
    <w:rsid w:val="00D45185"/>
    <w:rsid w:val="00DA1290"/>
    <w:rsid w:val="00E12946"/>
    <w:rsid w:val="00E27592"/>
    <w:rsid w:val="00EF42C2"/>
    <w:rsid w:val="00F1494B"/>
    <w:rsid w:val="00F2482D"/>
    <w:rsid w:val="00F27F67"/>
    <w:rsid w:val="00F321DE"/>
    <w:rsid w:val="00F73F27"/>
    <w:rsid w:val="00FD7040"/>
    <w:rsid w:val="00FF5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341F5"/>
  <w15:chartTrackingRefBased/>
  <w15:docId w15:val="{3D55A17D-4494-4BA6-82A7-B4A1E7E8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6F78"/>
    <w:pPr>
      <w:tabs>
        <w:tab w:val="center" w:pos="4536"/>
        <w:tab w:val="right" w:pos="9072"/>
      </w:tabs>
      <w:spacing w:after="0" w:line="240" w:lineRule="auto"/>
    </w:pPr>
  </w:style>
  <w:style w:type="character" w:customStyle="1" w:styleId="En-tteCar">
    <w:name w:val="En-tête Car"/>
    <w:basedOn w:val="Policepardfaut"/>
    <w:link w:val="En-tte"/>
    <w:uiPriority w:val="99"/>
    <w:rsid w:val="003C6F78"/>
  </w:style>
  <w:style w:type="paragraph" w:styleId="Pieddepage">
    <w:name w:val="footer"/>
    <w:basedOn w:val="Normal"/>
    <w:link w:val="PieddepageCar"/>
    <w:uiPriority w:val="99"/>
    <w:unhideWhenUsed/>
    <w:rsid w:val="003C6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F78"/>
  </w:style>
  <w:style w:type="table" w:styleId="Grilledutableau">
    <w:name w:val="Table Grid"/>
    <w:basedOn w:val="TableauNormal"/>
    <w:uiPriority w:val="39"/>
    <w:rsid w:val="0038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8231D"/>
    <w:rPr>
      <w:color w:val="0563C1" w:themeColor="hyperlink"/>
      <w:u w:val="single"/>
    </w:rPr>
  </w:style>
  <w:style w:type="paragraph" w:styleId="Paragraphedeliste">
    <w:name w:val="List Paragraph"/>
    <w:basedOn w:val="Normal"/>
    <w:uiPriority w:val="34"/>
    <w:qFormat/>
    <w:rsid w:val="003D4D0D"/>
    <w:pPr>
      <w:ind w:left="720"/>
      <w:contextualSpacing/>
    </w:pPr>
  </w:style>
  <w:style w:type="character" w:styleId="Mentionnonrsolue">
    <w:name w:val="Unresolved Mention"/>
    <w:basedOn w:val="Policepardfaut"/>
    <w:uiPriority w:val="99"/>
    <w:semiHidden/>
    <w:unhideWhenUsed/>
    <w:rsid w:val="000B5F32"/>
    <w:rPr>
      <w:color w:val="808080"/>
      <w:shd w:val="clear" w:color="auto" w:fill="E6E6E6"/>
    </w:rPr>
  </w:style>
  <w:style w:type="paragraph" w:styleId="Textedebulles">
    <w:name w:val="Balloon Text"/>
    <w:basedOn w:val="Normal"/>
    <w:link w:val="TextedebullesCar"/>
    <w:uiPriority w:val="99"/>
    <w:semiHidden/>
    <w:unhideWhenUsed/>
    <w:rsid w:val="00FF53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5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rh@savoies.synlab.fr" TargetMode="External"/><Relationship Id="rId3" Type="http://schemas.openxmlformats.org/officeDocument/2006/relationships/settings" Target="settings.xml"/><Relationship Id="rId7" Type="http://schemas.openxmlformats.org/officeDocument/2006/relationships/hyperlink" Target="http://www.synlab-carrieres.fr/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Linsay Jean-Louis</dc:creator>
  <cp:keywords/>
  <dc:description/>
  <cp:lastModifiedBy>Cindy Sanchez, Responsable des Ressources Humaines, Annecy, Pays de Savoie</cp:lastModifiedBy>
  <cp:revision>2</cp:revision>
  <cp:lastPrinted>2020-06-17T10:52:00Z</cp:lastPrinted>
  <dcterms:created xsi:type="dcterms:W3CDTF">2025-01-28T08:43:00Z</dcterms:created>
  <dcterms:modified xsi:type="dcterms:W3CDTF">2025-01-28T08:43:00Z</dcterms:modified>
</cp:coreProperties>
</file>